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A92A16" w:rsidRDefault="00A92A16" w:rsidP="00006D84">
      <w:pPr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c</w:t>
      </w:r>
      <w:proofErr w:type="gramEnd"/>
    </w:p>
    <w:p w:rsidR="00006D84" w:rsidRPr="00F31D76" w:rsidRDefault="00006D84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E822D1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Стандард 10: </w:t>
            </w:r>
            <w:r w:rsidR="00E822D1" w:rsidRPr="00F31D76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F27F3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="00F27F32" w:rsidRPr="00F31D76">
              <w:rPr>
                <w:sz w:val="24"/>
                <w:szCs w:val="24"/>
                <w:lang w:val="sr-Cyrl-CS"/>
              </w:rPr>
              <w:t xml:space="preserve">предвиђеном </w:t>
            </w:r>
            <w:r w:rsidR="00F27F32" w:rsidRPr="00F31D76">
              <w:rPr>
                <w:sz w:val="24"/>
                <w:szCs w:val="24"/>
              </w:rPr>
              <w:t>броју студената</w:t>
            </w:r>
            <w:r w:rsidR="00F27F32" w:rsidRPr="00F31D76">
              <w:rPr>
                <w:sz w:val="24"/>
                <w:szCs w:val="24"/>
                <w:lang w:val="sr-Cyrl-CS"/>
              </w:rPr>
              <w:t>.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3A1D67" w:rsidRPr="00F31D76" w:rsidRDefault="003A1D67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(не више од 100 речи)</w:t>
            </w:r>
          </w:p>
          <w:p w:rsidR="003A1D67" w:rsidRPr="00F31D76" w:rsidRDefault="003A1D67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F943A3" w:rsidRDefault="00D925E5" w:rsidP="00006D84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lang w:val="sr-Cyrl-CS"/>
              </w:rPr>
              <w:t>едицински факултет у Београду има традицију, просторне, техничке и људске могућности за потпуно и квалитетно извођење наставе у обиму и квалитету какав је предвиђен за специјалистичку наставу другог степена. Генерације лекара специјалиста које су завршиле и основне и последипломске студије на овом факултету су истовремено помогле да се сакупи непроцењиво искуство и познавање увек савремених и актуелних метода у напорима да се на најбољи начин унапреде сазнајни процеси и учење. Неминовне промене у визуалним могућностима презентација, услови електронског библиотекарства, виртуелне лабораторије, огледни и фантомски материјали и већина других достигнућа у унапређеној настави су уобичајена и доступна пракса у овој високошколској установи.</w:t>
            </w:r>
          </w:p>
          <w:p w:rsidR="00CB714D" w:rsidRDefault="00CB714D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CB714D" w:rsidRDefault="00CB714D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2F5BD6" w:rsidRPr="00B966E6" w:rsidRDefault="00FB60E3" w:rsidP="002F5BD6">
            <w:pPr>
              <w:rPr>
                <w:sz w:val="24"/>
                <w:szCs w:val="24"/>
                <w:lang w:val="sr-Cyrl-CS"/>
              </w:rPr>
            </w:pPr>
            <w:hyperlink r:id="rId6" w:history="1"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>Табел</w:t>
              </w:r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>а</w:t>
              </w:r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10</w:t>
              </w:r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>.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</w:t>
              </w:r>
            </w:hyperlink>
            <w:r w:rsidR="002F5BD6" w:rsidRPr="00B966E6">
              <w:rPr>
                <w:sz w:val="24"/>
                <w:szCs w:val="24"/>
              </w:rPr>
              <w:t xml:space="preserve"> Листа просторија </w:t>
            </w:r>
            <w:r w:rsidR="002F5BD6" w:rsidRPr="00B966E6">
              <w:rPr>
                <w:sz w:val="24"/>
                <w:szCs w:val="24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:rsidR="002F5BD6" w:rsidRPr="00B966E6" w:rsidRDefault="00FB60E3" w:rsidP="002F5BD6">
            <w:pPr>
              <w:rPr>
                <w:sz w:val="24"/>
                <w:szCs w:val="24"/>
                <w:lang w:val="ru-RU"/>
              </w:rPr>
            </w:pPr>
            <w:hyperlink r:id="rId7" w:history="1"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>Табел</w:t>
              </w:r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>а</w:t>
              </w:r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10</w:t>
              </w:r>
              <w:r w:rsidR="002F5BD6" w:rsidRPr="00FB60E3">
                <w:rPr>
                  <w:rStyle w:val="Hyperlink"/>
                  <w:b/>
                  <w:sz w:val="24"/>
                  <w:szCs w:val="24"/>
                </w:rPr>
                <w:t>.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2</w:t>
              </w:r>
            </w:hyperlink>
            <w:r w:rsidR="002F5BD6" w:rsidRPr="00B966E6">
              <w:rPr>
                <w:sz w:val="24"/>
                <w:szCs w:val="24"/>
              </w:rPr>
              <w:t xml:space="preserve"> </w:t>
            </w:r>
            <w:r w:rsidR="002F5BD6" w:rsidRPr="00B966E6">
              <w:rPr>
                <w:sz w:val="24"/>
                <w:szCs w:val="24"/>
                <w:lang w:val="sr-Cyrl-CS"/>
              </w:rPr>
              <w:t>Листа опреме з</w:t>
            </w:r>
            <w:r w:rsidR="002F5BD6" w:rsidRPr="00B966E6">
              <w:rPr>
                <w:sz w:val="24"/>
                <w:szCs w:val="24"/>
                <w:lang w:val="ru-RU"/>
              </w:rPr>
              <w:t>а извођење студијског програма</w:t>
            </w:r>
          </w:p>
          <w:p w:rsidR="002F5BD6" w:rsidRPr="00B966E6" w:rsidRDefault="00FB60E3" w:rsidP="002F5BD6">
            <w:pPr>
              <w:rPr>
                <w:sz w:val="24"/>
                <w:szCs w:val="24"/>
                <w:lang w:val="sr-Cyrl-CS"/>
              </w:rPr>
            </w:pPr>
            <w:hyperlink r:id="rId8" w:history="1"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Табел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а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10.3</w:t>
              </w:r>
            </w:hyperlink>
            <w:r w:rsidR="002F5BD6" w:rsidRPr="00B966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2F5BD6" w:rsidRPr="00B966E6">
              <w:rPr>
                <w:sz w:val="24"/>
                <w:szCs w:val="24"/>
                <w:lang w:val="sr-Cyrl-CS"/>
              </w:rPr>
              <w:t xml:space="preserve">Листа библиотечких јединица релевантних за студијски програм </w:t>
            </w:r>
          </w:p>
          <w:p w:rsidR="000D61D3" w:rsidRPr="00B966E6" w:rsidRDefault="00FB60E3" w:rsidP="002F5BD6">
            <w:pPr>
              <w:rPr>
                <w:sz w:val="24"/>
                <w:szCs w:val="24"/>
                <w:lang w:val="en-US"/>
              </w:rPr>
            </w:pPr>
            <w:hyperlink r:id="rId9" w:history="1"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10.4.</w:t>
              </w:r>
            </w:hyperlink>
            <w:r w:rsidR="002F5BD6" w:rsidRPr="00B966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2F5BD6" w:rsidRPr="00B966E6">
              <w:rPr>
                <w:sz w:val="24"/>
                <w:szCs w:val="24"/>
                <w:lang w:val="sr-Cyrl-CS"/>
              </w:rPr>
              <w:t xml:space="preserve">Листа </w:t>
            </w:r>
            <w:r w:rsidR="002F5BD6" w:rsidRPr="00B966E6">
              <w:rPr>
                <w:sz w:val="24"/>
                <w:szCs w:val="24"/>
              </w:rPr>
              <w:t>уџбени</w:t>
            </w:r>
            <w:r w:rsidR="002F5BD6" w:rsidRPr="00B966E6">
              <w:rPr>
                <w:sz w:val="24"/>
                <w:szCs w:val="24"/>
                <w:lang w:val="sr-Cyrl-CS"/>
              </w:rPr>
              <w:t>ка  доступна студентима на студијском програму</w:t>
            </w:r>
            <w:r w:rsidR="00281BFE" w:rsidRPr="00B966E6">
              <w:rPr>
                <w:sz w:val="24"/>
                <w:szCs w:val="24"/>
                <w:lang w:val="ru-RU"/>
              </w:rPr>
              <w:t xml:space="preserve"> </w:t>
            </w:r>
          </w:p>
          <w:p w:rsidR="002F5BD6" w:rsidRPr="00B966E6" w:rsidRDefault="00FB60E3" w:rsidP="002F5BD6">
            <w:pPr>
              <w:rPr>
                <w:sz w:val="24"/>
                <w:szCs w:val="24"/>
                <w:lang w:val="sr-Cyrl-CS"/>
              </w:rPr>
            </w:pPr>
            <w:hyperlink r:id="rId10" w:history="1"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Табела 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</w:t>
              </w:r>
              <w:r w:rsidR="002F5BD6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0.5</w:t>
              </w:r>
              <w:r w:rsidR="002F5BD6" w:rsidRPr="00FB60E3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</w:hyperlink>
            <w:r w:rsidR="002F5BD6" w:rsidRPr="00B966E6">
              <w:rPr>
                <w:sz w:val="24"/>
                <w:szCs w:val="24"/>
                <w:lang w:val="sr-Cyrl-C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</w:t>
            </w:r>
          </w:p>
          <w:p w:rsidR="001E66ED" w:rsidRPr="00F31D76" w:rsidRDefault="001E66ED" w:rsidP="003240D2">
            <w:pPr>
              <w:rPr>
                <w:sz w:val="24"/>
                <w:szCs w:val="24"/>
                <w:lang w:val="sr-Cyrl-CS"/>
              </w:rPr>
            </w:pPr>
          </w:p>
        </w:tc>
      </w:tr>
      <w:tr w:rsidR="002B0F25" w:rsidRPr="00F31D76">
        <w:tc>
          <w:tcPr>
            <w:tcW w:w="9857" w:type="dxa"/>
          </w:tcPr>
          <w:p w:rsidR="002B0F25" w:rsidRPr="00F31D76" w:rsidRDefault="002B0F25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Евиденција: </w:t>
            </w:r>
            <w:r w:rsidR="00C65F26">
              <w:rPr>
                <w:b/>
                <w:sz w:val="24"/>
                <w:szCs w:val="24"/>
              </w:rPr>
              <w:t xml:space="preserve">Извод из </w:t>
            </w:r>
            <w:r w:rsidRPr="00F31D76">
              <w:rPr>
                <w:sz w:val="24"/>
                <w:szCs w:val="24"/>
              </w:rPr>
              <w:t>К</w:t>
            </w:r>
            <w:r w:rsidRPr="00F31D76">
              <w:rPr>
                <w:sz w:val="24"/>
                <w:szCs w:val="24"/>
                <w:lang w:val="sr-Cyrl-CS"/>
              </w:rPr>
              <w:t>њ</w:t>
            </w:r>
            <w:r w:rsidR="00C65F26">
              <w:rPr>
                <w:sz w:val="24"/>
                <w:szCs w:val="24"/>
              </w:rPr>
              <w:t>иге</w:t>
            </w:r>
            <w:r w:rsidRPr="00F31D76">
              <w:rPr>
                <w:sz w:val="24"/>
                <w:szCs w:val="24"/>
              </w:rPr>
              <w:t xml:space="preserve"> инвентара</w:t>
            </w:r>
            <w:r w:rsidRPr="00F31D76">
              <w:rPr>
                <w:sz w:val="24"/>
                <w:szCs w:val="24"/>
                <w:lang w:val="sr-Cyrl-CS"/>
              </w:rPr>
              <w:t>-</w:t>
            </w:r>
            <w:hyperlink r:id="rId11" w:history="1">
              <w:r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1E66ED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10.</w:t>
              </w:r>
              <w:r w:rsidR="00F86169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1,</w:t>
              </w:r>
            </w:hyperlink>
            <w:r w:rsidR="00F86169"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F86169" w:rsidRPr="00B966E6">
              <w:rPr>
                <w:sz w:val="24"/>
                <w:szCs w:val="24"/>
                <w:lang w:val="sr-Cyrl-CS"/>
              </w:rPr>
              <w:t>Доказ о поседовању информационе те</w:t>
            </w:r>
            <w:r w:rsidR="00C82670" w:rsidRPr="00B966E6">
              <w:rPr>
                <w:sz w:val="24"/>
                <w:szCs w:val="24"/>
                <w:lang w:val="sr-Cyrl-CS"/>
              </w:rPr>
              <w:t>хнологије, броја интернет прикљ</w:t>
            </w:r>
            <w:r w:rsidR="00F86169" w:rsidRPr="00B966E6">
              <w:rPr>
                <w:sz w:val="24"/>
                <w:szCs w:val="24"/>
                <w:lang w:val="sr-Cyrl-CS"/>
              </w:rPr>
              <w:t>учака и сл</w:t>
            </w:r>
            <w:r w:rsidR="001E66ED" w:rsidRPr="00B966E6">
              <w:rPr>
                <w:b/>
                <w:sz w:val="24"/>
                <w:szCs w:val="24"/>
                <w:lang w:val="sr-Cyrl-CS"/>
              </w:rPr>
              <w:t>.-</w:t>
            </w:r>
            <w:hyperlink r:id="rId12" w:history="1">
              <w:r w:rsidR="001E66ED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Прилог-10.</w:t>
              </w:r>
              <w:r w:rsidR="00F86169" w:rsidRPr="00FB60E3">
                <w:rPr>
                  <w:rStyle w:val="Hyperlink"/>
                  <w:b/>
                  <w:sz w:val="24"/>
                  <w:szCs w:val="24"/>
                  <w:lang w:val="sr-Cyrl-CS"/>
                </w:rPr>
                <w:t>2</w:t>
              </w:r>
            </w:hyperlink>
          </w:p>
        </w:tc>
      </w:tr>
    </w:tbl>
    <w:p w:rsidR="00006D84" w:rsidRDefault="00006D84" w:rsidP="00006D84">
      <w:pPr>
        <w:rPr>
          <w:sz w:val="24"/>
          <w:szCs w:val="24"/>
          <w:lang w:val="en-US"/>
        </w:rPr>
      </w:pPr>
    </w:p>
    <w:p w:rsidR="00F8500C" w:rsidRDefault="00F8500C" w:rsidP="00006D84">
      <w:pPr>
        <w:rPr>
          <w:sz w:val="24"/>
          <w:szCs w:val="24"/>
          <w:lang w:val="en-US"/>
        </w:rPr>
      </w:pPr>
    </w:p>
    <w:sectPr w:rsidR="00F8500C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8295A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C13EF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21012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86F66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364EA"/>
    <w:rsid w:val="00A77BF1"/>
    <w:rsid w:val="00A92A16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53104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500C"/>
    <w:rsid w:val="00F86169"/>
    <w:rsid w:val="00F943A3"/>
    <w:rsid w:val="00FA2BE9"/>
    <w:rsid w:val="00FA6736"/>
    <w:rsid w:val="00FB1882"/>
    <w:rsid w:val="00FB60E3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/TS-10-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Tabele/TU-10-2.doc" TargetMode="External"/><Relationship Id="rId12" Type="http://schemas.openxmlformats.org/officeDocument/2006/relationships/hyperlink" Target="../Prilozi/PS-10-2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Tabele/TS-10-1.docx" TargetMode="External"/><Relationship Id="rId11" Type="http://schemas.openxmlformats.org/officeDocument/2006/relationships/hyperlink" Target="../Prilozi/PU-10-1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../Tabele/TF-10-5.doc" TargetMode="External"/><Relationship Id="rId4" Type="http://schemas.openxmlformats.org/officeDocument/2006/relationships/settings" Target="settings.xml"/><Relationship Id="rId9" Type="http://schemas.openxmlformats.org/officeDocument/2006/relationships/hyperlink" Target="../Tabele/TF-10-4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2B6708BF-F6DC-40E7-9AC0-59B45E71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1913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5</cp:revision>
  <dcterms:created xsi:type="dcterms:W3CDTF">2013-06-22T08:32:00Z</dcterms:created>
  <dcterms:modified xsi:type="dcterms:W3CDTF">2014-03-27T13:30:00Z</dcterms:modified>
</cp:coreProperties>
</file>